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6F" w:rsidRDefault="006A49FB" w:rsidP="009602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Информация о федеральных государственных образовательных стандартах</w:t>
      </w:r>
    </w:p>
    <w:p w:rsidR="00E2024C" w:rsidRPr="00E2024C" w:rsidRDefault="006A49FB" w:rsidP="009602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 о </w:t>
      </w:r>
      <w:r w:rsidR="0096026F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="00E2024C" w:rsidRPr="00E2024C">
        <w:rPr>
          <w:rFonts w:ascii="Times New Roman" w:eastAsia="Times New Roman" w:hAnsi="Times New Roman" w:cs="Times New Roman"/>
          <w:b/>
          <w:bCs/>
          <w:sz w:val="24"/>
          <w:szCs w:val="24"/>
        </w:rPr>
        <w:t>едеральн</w:t>
      </w:r>
      <w:r w:rsidR="00960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 w:rsidR="00E2024C" w:rsidRPr="00E2024C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</w:t>
      </w:r>
      <w:r w:rsidR="00960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="00E2024C" w:rsidRPr="00E20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государственного стандарта (2004 год)</w:t>
      </w:r>
    </w:p>
    <w:p w:rsidR="006A49FB" w:rsidRPr="00E2024C" w:rsidRDefault="006A49FB" w:rsidP="00E2024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9FB" w:rsidRPr="0096026F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C05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</w:t>
      </w:r>
      <w:proofErr w:type="spellStart"/>
      <w:r w:rsidR="00C05F94">
        <w:rPr>
          <w:rFonts w:ascii="Times New Roman" w:eastAsia="Times New Roman" w:hAnsi="Times New Roman" w:cs="Times New Roman"/>
          <w:b/>
          <w:bCs/>
          <w:sz w:val="24"/>
          <w:szCs w:val="24"/>
        </w:rPr>
        <w:t>Бейской</w:t>
      </w:r>
      <w:proofErr w:type="spellEnd"/>
      <w:r w:rsidR="00C05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ОШИ</w:t>
      </w:r>
      <w:r w:rsidRPr="00960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реализуются следующие образовательные стандарты: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 xml:space="preserve">Федеральный государственный </w:t>
      </w:r>
      <w:r w:rsidR="004314A1"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 xml:space="preserve">образовательный </w:t>
      </w:r>
      <w:r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 xml:space="preserve">стандарт начального общего образования утверждён приказом </w:t>
      </w:r>
      <w:proofErr w:type="spellStart"/>
      <w:r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Минобрнауки</w:t>
      </w:r>
      <w:proofErr w:type="spellEnd"/>
      <w:r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 xml:space="preserve"> РФ от 06.10.2009 № 373.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Реализуется в 1-3 классах.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Стандарт НОО включает в себя требования: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- к результатам освоения основной общеобразовательной программы начального общего образования;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- к структуре основной общеобразовательной программы начального общего образования;</w:t>
      </w:r>
    </w:p>
    <w:p w:rsidR="006A49FB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- к условиям реализации основной общеобразовательной программы начального общего образования, в том числе кадровым, финансовым, материально-техническим и иным условиям.</w:t>
      </w:r>
    </w:p>
    <w:p w:rsidR="00C83F45" w:rsidRPr="00E2024C" w:rsidRDefault="00C83F45" w:rsidP="00C83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С информацией о </w:t>
      </w:r>
      <w:r w:rsidR="009A1EE8">
        <w:rPr>
          <w:rFonts w:ascii="Times New Roman" w:eastAsia="Times New Roman" w:hAnsi="Times New Roman" w:cs="Times New Roman"/>
          <w:sz w:val="24"/>
          <w:szCs w:val="24"/>
        </w:rPr>
        <w:t xml:space="preserve">ФГОС НОО </w:t>
      </w: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можно ознакомиться на сайте </w:t>
      </w:r>
      <w:hyperlink r:id="rId4" w:tgtFrame="_blank" w:tooltip="Официальный сайт ФГОС" w:history="1">
        <w:r w:rsidRPr="00E202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www.standart.edu.ru</w:t>
        </w:r>
      </w:hyperlink>
    </w:p>
    <w:p w:rsidR="00C83F45" w:rsidRPr="00E2024C" w:rsidRDefault="00C83F45" w:rsidP="00C83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375" w:rsidRPr="00E2024C" w:rsidRDefault="004314A1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 xml:space="preserve">Федеральный государственный образовательный стандарт основного общего образования утверждён приказом </w:t>
      </w:r>
      <w:proofErr w:type="spellStart"/>
      <w:r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Минобрнауки</w:t>
      </w:r>
      <w:proofErr w:type="spellEnd"/>
      <w:r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 xml:space="preserve"> РФ</w:t>
      </w:r>
      <w:r w:rsidR="00CA3375"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 xml:space="preserve"> от 17 декабря 2010</w:t>
      </w:r>
      <w:r w:rsidR="001C3CF4"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 xml:space="preserve"> № 1897.</w:t>
      </w:r>
      <w:r w:rsidR="00CA3375" w:rsidRPr="00E2024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4314A1" w:rsidRPr="00E2024C" w:rsidRDefault="004314A1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</w:pP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С  1 сентября 2013 года </w:t>
      </w:r>
      <w:proofErr w:type="gramStart"/>
      <w:r w:rsidRPr="00E2024C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 5 класса перешли на обучение по новым федеральным государственным образовательным стандартам. 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         Главная цель введения ФГОС ООО  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0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Чем отличается новый стандарт от предыдущих?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      Первое отличие ФГОС от его предшественников – опора на результаты выявления запросов личности, семьи, общества и государства к результатам общего образования.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         Вторым принципиальным отличием ФГОС является их ориентация на достижение не только предметных образовательных результатов, но, прежде всего, на формирование личности обучающихся, овладение ими универсальными способами учебной деятельности.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      Третье принципиальное отличие новых стандартов от предшествующих версий - это отличие в структуре.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         ФГОС ориентирует образование на достижение нового качества, адекватного современным (и даже прогнозируемым) запросам личности, общества и государства.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         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</w:r>
      <w:proofErr w:type="spellStart"/>
      <w:r w:rsidRPr="00E2024C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 (внеурочной) деятельности, как учебное проектирование, моделирование, исследовательская деятельность, ролевые игры и др.)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         Отличительной особенностью нового стандарта является его </w:t>
      </w:r>
      <w:proofErr w:type="spellStart"/>
      <w:r w:rsidRPr="00E2024C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 характер, ставящий главной целью развитие личности школьника. На уроках основное внимание будет уделяться развитию видов деятельности ребенка, выполнению различных проектных, исследовательских работ.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 На ступени основного общего образования (5-9 классы)  у </w:t>
      </w:r>
      <w:proofErr w:type="gramStart"/>
      <w:r w:rsidRPr="00E2024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 должно быть сформировано умение учиться и способность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образовательном  процессе.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0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Какие требования выдвигает новый стандарт?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Стандарт выдвигает три группы требований: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1) Требования к структуре основной образовательной программы основного общего образования.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Каждое образовательное учреждение разрабатывает собственную образовательную программу, учебный план, учитывая, в том числе запросы и пожелания родителей обучающихся.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 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2) Требования к результатам освоения основной образовательной программы основного общего образования.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Итогом обучения должна будет стать совокупность результатов: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2024C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proofErr w:type="gramEnd"/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 (способность к саморазвитию, желание учиться и др.);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2024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 (универсальные учебные действия);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- предметных (система основных знаний).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         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</w:t>
      </w:r>
      <w:proofErr w:type="gramStart"/>
      <w:r w:rsidRPr="00E2024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24C">
        <w:rPr>
          <w:rFonts w:ascii="Times New Roman" w:eastAsia="Times New Roman" w:hAnsi="Times New Roman" w:cs="Times New Roman"/>
          <w:sz w:val="24"/>
          <w:szCs w:val="24"/>
        </w:rPr>
        <w:t>видеоработы</w:t>
      </w:r>
      <w:proofErr w:type="spellEnd"/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, газеты, презентации, создание личного </w:t>
      </w:r>
      <w:proofErr w:type="spellStart"/>
      <w:r w:rsidRPr="00E2024C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 с коллекцией достижений ученика.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3) Требования к условиям: реализации основной образовательной программы основного общего образования.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        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 </w:t>
      </w:r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      С информацией о </w:t>
      </w:r>
      <w:r w:rsidR="009A1EE8">
        <w:rPr>
          <w:rFonts w:ascii="Times New Roman" w:eastAsia="Times New Roman" w:hAnsi="Times New Roman" w:cs="Times New Roman"/>
          <w:sz w:val="24"/>
          <w:szCs w:val="24"/>
        </w:rPr>
        <w:t>ФГОС ООО</w:t>
      </w:r>
      <w:r w:rsidRPr="00E2024C">
        <w:rPr>
          <w:rFonts w:ascii="Times New Roman" w:eastAsia="Times New Roman" w:hAnsi="Times New Roman" w:cs="Times New Roman"/>
          <w:sz w:val="24"/>
          <w:szCs w:val="24"/>
        </w:rPr>
        <w:t xml:space="preserve"> можно ознакомиться на сайте </w:t>
      </w:r>
      <w:hyperlink r:id="rId5" w:tgtFrame="_blank" w:tooltip="Официальный сайт ФГОС" w:history="1">
        <w:r w:rsidRPr="00E202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www.standart.edu.ru</w:t>
        </w:r>
      </w:hyperlink>
    </w:p>
    <w:p w:rsidR="00CA3375" w:rsidRPr="00E2024C" w:rsidRDefault="00CA3375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Федеральный компонент государственного стандарта общего образования (2004 год)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Реализуется в 4</w:t>
      </w:r>
      <w:r w:rsidR="00F73CF1" w:rsidRPr="00E2024C">
        <w:rPr>
          <w:rFonts w:ascii="Times New Roman" w:eastAsia="Times New Roman" w:hAnsi="Times New Roman" w:cs="Times New Roman"/>
          <w:b/>
          <w:bCs/>
          <w:sz w:val="24"/>
          <w:szCs w:val="24"/>
        </w:rPr>
        <w:t>, 6</w:t>
      </w:r>
      <w:r w:rsidRPr="00E2024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C05F94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E20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классах.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 приказом М</w:t>
      </w:r>
      <w:r w:rsidR="009A1E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024C">
        <w:rPr>
          <w:rFonts w:ascii="Times New Roman" w:eastAsia="Times New Roman" w:hAnsi="Times New Roman" w:cs="Times New Roman"/>
          <w:sz w:val="24"/>
          <w:szCs w:val="24"/>
        </w:rPr>
        <w:t>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1089.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Государственный стандарт общего образования первого поколения включает три компонента: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федеральный компонент — устанавливается Российской Федерацией (отводится не менее 75 процентов от общего нормативного времени, отводимого на освоение образовательных программ общего образования);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региональный (национально-региональный) компонент — устанавливается субъектом Российской Федерации (отводится не менее 10 процентов от общего нормативного времени, отводимого на освоение образовательных программ общего образования);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lastRenderedPageBreak/>
        <w:t>компонент образовательного учреждения — самостоятельно устанавливается образовательным учреждением (отводится не менее 10 процентов от общего нормативного времени, отводимого на освоение образовательных программ общего образования).</w:t>
      </w:r>
    </w:p>
    <w:p w:rsidR="006A49FB" w:rsidRPr="00E2024C" w:rsidRDefault="006A49FB" w:rsidP="00E20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4C">
        <w:rPr>
          <w:rFonts w:ascii="Times New Roman" w:eastAsia="Times New Roman" w:hAnsi="Times New Roman" w:cs="Times New Roman"/>
          <w:sz w:val="24"/>
          <w:szCs w:val="24"/>
        </w:rPr>
        <w:t>Информация о государственных стандартах общего образования размещена на сайте</w:t>
      </w:r>
      <w:hyperlink r:id="rId6" w:history="1">
        <w:r w:rsidRPr="00E2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E202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"Российский общеобразовательный портал"</w:t>
        </w:r>
      </w:hyperlink>
    </w:p>
    <w:p w:rsidR="00B03B19" w:rsidRPr="00E2024C" w:rsidRDefault="00B03B19" w:rsidP="00E202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03B19" w:rsidRPr="00E2024C" w:rsidSect="002C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9FB"/>
    <w:rsid w:val="001C3CF4"/>
    <w:rsid w:val="00272C30"/>
    <w:rsid w:val="002C7F19"/>
    <w:rsid w:val="004314A1"/>
    <w:rsid w:val="004C365E"/>
    <w:rsid w:val="006A49FB"/>
    <w:rsid w:val="0074429B"/>
    <w:rsid w:val="0096026F"/>
    <w:rsid w:val="009A1EE8"/>
    <w:rsid w:val="00AE1A25"/>
    <w:rsid w:val="00B03B19"/>
    <w:rsid w:val="00B42412"/>
    <w:rsid w:val="00B92423"/>
    <w:rsid w:val="00C05F94"/>
    <w:rsid w:val="00C83F45"/>
    <w:rsid w:val="00CA3375"/>
    <w:rsid w:val="00D76CF8"/>
    <w:rsid w:val="00DA0974"/>
    <w:rsid w:val="00E2024C"/>
    <w:rsid w:val="00F7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19"/>
  </w:style>
  <w:style w:type="paragraph" w:styleId="1">
    <w:name w:val="heading 1"/>
    <w:basedOn w:val="a"/>
    <w:link w:val="10"/>
    <w:uiPriority w:val="9"/>
    <w:qFormat/>
    <w:rsid w:val="006A4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9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49FB"/>
    <w:rPr>
      <w:color w:val="0000FF"/>
      <w:u w:val="single"/>
    </w:rPr>
  </w:style>
  <w:style w:type="character" w:styleId="a4">
    <w:name w:val="Strong"/>
    <w:basedOn w:val="a0"/>
    <w:uiPriority w:val="22"/>
    <w:qFormat/>
    <w:rsid w:val="00CA3375"/>
    <w:rPr>
      <w:b/>
      <w:bCs/>
    </w:rPr>
  </w:style>
  <w:style w:type="paragraph" w:styleId="a5">
    <w:name w:val="Normal (Web)"/>
    <w:basedOn w:val="a"/>
    <w:uiPriority w:val="99"/>
    <w:semiHidden/>
    <w:unhideWhenUsed/>
    <w:rsid w:val="00CA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.edu.ru/dok_edu.asp" TargetMode="External"/><Relationship Id="rId5" Type="http://schemas.openxmlformats.org/officeDocument/2006/relationships/hyperlink" Target="http://www.standart.edu.ru/" TargetMode="External"/><Relationship Id="rId4" Type="http://schemas.openxmlformats.org/officeDocument/2006/relationships/hyperlink" Target="http://www.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Ягодины</dc:creator>
  <cp:lastModifiedBy>Ivan</cp:lastModifiedBy>
  <cp:revision>2</cp:revision>
  <dcterms:created xsi:type="dcterms:W3CDTF">2014-09-08T13:46:00Z</dcterms:created>
  <dcterms:modified xsi:type="dcterms:W3CDTF">2014-09-08T13:46:00Z</dcterms:modified>
</cp:coreProperties>
</file>